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04" w:rsidRDefault="00D4318D">
      <w:pPr>
        <w:rPr>
          <w:sz w:val="24"/>
          <w:szCs w:val="24"/>
        </w:rPr>
      </w:pPr>
      <w:r>
        <w:rPr>
          <w:sz w:val="24"/>
          <w:szCs w:val="24"/>
        </w:rPr>
        <w:t>Jeremia 1: 4-10</w:t>
      </w:r>
      <w:r w:rsidR="00366C82">
        <w:rPr>
          <w:sz w:val="24"/>
          <w:szCs w:val="24"/>
        </w:rPr>
        <w:t xml:space="preserve"> (</w:t>
      </w:r>
      <w:proofErr w:type="spellStart"/>
      <w:r w:rsidR="00366C82">
        <w:rPr>
          <w:sz w:val="24"/>
          <w:szCs w:val="24"/>
        </w:rPr>
        <w:t>vert.NBG</w:t>
      </w:r>
      <w:proofErr w:type="spellEnd"/>
      <w:r w:rsidR="00366C82">
        <w:rPr>
          <w:sz w:val="24"/>
          <w:szCs w:val="24"/>
        </w:rPr>
        <w:t>).</w:t>
      </w:r>
    </w:p>
    <w:p w:rsidR="00D4318D" w:rsidRDefault="00D4318D">
      <w:pPr>
        <w:rPr>
          <w:sz w:val="24"/>
          <w:szCs w:val="24"/>
        </w:rPr>
      </w:pPr>
    </w:p>
    <w:p w:rsidR="00D4318D" w:rsidRDefault="00D4318D">
      <w:pPr>
        <w:rPr>
          <w:sz w:val="24"/>
          <w:szCs w:val="24"/>
        </w:rPr>
      </w:pPr>
      <w:r>
        <w:rPr>
          <w:sz w:val="24"/>
          <w:szCs w:val="24"/>
        </w:rPr>
        <w:t>4.De Heer richtte zich tot mij</w:t>
      </w:r>
    </w:p>
    <w:p w:rsidR="00D4318D" w:rsidRDefault="00D4318D">
      <w:pPr>
        <w:rPr>
          <w:sz w:val="24"/>
          <w:szCs w:val="24"/>
        </w:rPr>
      </w:pPr>
      <w:r>
        <w:rPr>
          <w:sz w:val="24"/>
          <w:szCs w:val="24"/>
        </w:rPr>
        <w:t>5. Voordat IK je vormde in de moederschoot, had ik je al uitgekozen voordat je de moederschoot verliet, had IK je al aan mij gewijd, je een profeet voor alle volken gemaakt”</w:t>
      </w:r>
    </w:p>
    <w:p w:rsidR="00D4318D" w:rsidRDefault="00D4318D">
      <w:pPr>
        <w:rPr>
          <w:sz w:val="24"/>
          <w:szCs w:val="24"/>
        </w:rPr>
      </w:pPr>
      <w:r>
        <w:rPr>
          <w:sz w:val="24"/>
          <w:szCs w:val="24"/>
        </w:rPr>
        <w:t>6. Ik riep: “Nee Heer. Mijn God ik kan het woord niet voeren, ik ben te jong”.</w:t>
      </w:r>
    </w:p>
    <w:p w:rsidR="00D4318D" w:rsidRDefault="00D4318D">
      <w:pPr>
        <w:rPr>
          <w:sz w:val="24"/>
          <w:szCs w:val="24"/>
        </w:rPr>
      </w:pPr>
      <w:r>
        <w:rPr>
          <w:sz w:val="24"/>
          <w:szCs w:val="24"/>
        </w:rPr>
        <w:t>7. Maarde Her antwoordde: “Zeg niet: “Ik ben te jong” . Richt je tot iedereen .</w:t>
      </w:r>
    </w:p>
    <w:p w:rsidR="00D4318D" w:rsidRDefault="00D4318D">
      <w:pPr>
        <w:rPr>
          <w:sz w:val="24"/>
          <w:szCs w:val="24"/>
        </w:rPr>
      </w:pPr>
      <w:r>
        <w:rPr>
          <w:sz w:val="24"/>
          <w:szCs w:val="24"/>
        </w:rPr>
        <w:t>naar wie IK je zend en zeg alles wat IK je opdraag .</w:t>
      </w:r>
    </w:p>
    <w:p w:rsidR="00D4318D" w:rsidRDefault="00D4318D">
      <w:pPr>
        <w:rPr>
          <w:sz w:val="24"/>
          <w:szCs w:val="24"/>
        </w:rPr>
      </w:pPr>
      <w:r>
        <w:rPr>
          <w:sz w:val="24"/>
          <w:szCs w:val="24"/>
        </w:rPr>
        <w:t>8.Wees voor niemand bang want ik zal je terzijde staan en je redden – spreekt de Heer.</w:t>
      </w:r>
    </w:p>
    <w:p w:rsidR="00366C82" w:rsidRDefault="00D4318D">
      <w:pPr>
        <w:rPr>
          <w:sz w:val="24"/>
          <w:szCs w:val="24"/>
        </w:rPr>
      </w:pPr>
      <w:r>
        <w:rPr>
          <w:sz w:val="24"/>
          <w:szCs w:val="24"/>
        </w:rPr>
        <w:t>9. En de Heer strekte zijn hand uit, raakte  mijn mond aan en zei tegen mij:</w:t>
      </w:r>
      <w:r w:rsidR="00366C82">
        <w:rPr>
          <w:sz w:val="24"/>
          <w:szCs w:val="24"/>
        </w:rPr>
        <w:t xml:space="preserve"> </w:t>
      </w:r>
      <w:r>
        <w:rPr>
          <w:sz w:val="24"/>
          <w:szCs w:val="24"/>
        </w:rPr>
        <w:t>”</w:t>
      </w:r>
      <w:r w:rsidR="00366C82">
        <w:rPr>
          <w:sz w:val="24"/>
          <w:szCs w:val="24"/>
        </w:rPr>
        <w:t>Hiermee leg IK mijn woorden in jouw mond.</w:t>
      </w:r>
    </w:p>
    <w:p w:rsidR="00D4318D" w:rsidRDefault="00366C82">
      <w:pPr>
        <w:rPr>
          <w:sz w:val="24"/>
          <w:szCs w:val="24"/>
        </w:rPr>
      </w:pPr>
      <w:r>
        <w:rPr>
          <w:sz w:val="24"/>
          <w:szCs w:val="24"/>
        </w:rPr>
        <w:t>10. Nu, op deze dag geef IK je gezag over alle koninkrijken en volken, om ze uit te rukken en te verwoesten, te vernietigen en af te breken, of om ze op te bouwen en te planten.</w:t>
      </w:r>
    </w:p>
    <w:p w:rsidR="00366C82" w:rsidRDefault="00366C82">
      <w:pPr>
        <w:rPr>
          <w:sz w:val="24"/>
          <w:szCs w:val="24"/>
        </w:rPr>
      </w:pPr>
    </w:p>
    <w:p w:rsidR="00366C82" w:rsidRDefault="00366C82">
      <w:pPr>
        <w:rPr>
          <w:sz w:val="24"/>
          <w:szCs w:val="24"/>
        </w:rPr>
      </w:pPr>
      <w:r>
        <w:rPr>
          <w:sz w:val="24"/>
          <w:szCs w:val="24"/>
        </w:rPr>
        <w:t>Jeremia was de lievelingsprofeet van mijn vader. “Hij was een huilbaby net als ik. Zijn jongere zuster´ zei mijn vader altijd. Zijn jongere zuster was het daarmee eens met niet- vleiende zelfgenoegzaamheid (Zoals jongere zuster dat zijn). Eigenlijk toen ik zat te worstelen met het schrijven van deze preek moest ik tenslotte</w:t>
      </w:r>
      <w:r w:rsidR="000E6512">
        <w:rPr>
          <w:sz w:val="24"/>
          <w:szCs w:val="24"/>
        </w:rPr>
        <w:t xml:space="preserve"> toegeven dat ik mijn vaders stem hoorde in mijn oren en als u hem ook hoort is dat prima.</w:t>
      </w:r>
    </w:p>
    <w:p w:rsidR="000E6512" w:rsidRDefault="000E6512">
      <w:pPr>
        <w:rPr>
          <w:sz w:val="24"/>
          <w:szCs w:val="24"/>
        </w:rPr>
      </w:pPr>
      <w:r>
        <w:rPr>
          <w:sz w:val="24"/>
          <w:szCs w:val="24"/>
        </w:rPr>
        <w:t xml:space="preserve">Het gedicht over de roeping van Jeremia raakt onze verbeelding. Ja, het is een speciaal woord gesproken tot een speciaal mens op een speciale tijd in de geschiedenis en een speciale plaats in de wereld. In dit geval een roep tot profetische dienstbaarheid gesproken tot de zoon van een priesters familie van </w:t>
      </w:r>
      <w:proofErr w:type="spellStart"/>
      <w:r>
        <w:rPr>
          <w:sz w:val="24"/>
          <w:szCs w:val="24"/>
        </w:rPr>
        <w:t>Anathoth</w:t>
      </w:r>
      <w:proofErr w:type="spellEnd"/>
      <w:r>
        <w:rPr>
          <w:sz w:val="24"/>
          <w:szCs w:val="24"/>
        </w:rPr>
        <w:t xml:space="preserve"> ten noorden van Jeruzalem. De roep op het leven van Jeremia zal het spreken over Gods woord van recht tot het Huis van David wat de theoloog Walter </w:t>
      </w:r>
      <w:proofErr w:type="spellStart"/>
      <w:r>
        <w:rPr>
          <w:sz w:val="24"/>
          <w:szCs w:val="24"/>
        </w:rPr>
        <w:t>Brueggemann</w:t>
      </w:r>
      <w:proofErr w:type="spellEnd"/>
      <w:r>
        <w:rPr>
          <w:sz w:val="24"/>
          <w:szCs w:val="24"/>
        </w:rPr>
        <w:t xml:space="preserve"> noemt : het praalzuchtige en genotzuchtige pad ging van de</w:t>
      </w:r>
      <w:r w:rsidR="009E415E">
        <w:rPr>
          <w:sz w:val="24"/>
          <w:szCs w:val="24"/>
        </w:rPr>
        <w:t xml:space="preserve"> economisch-militaire autonomie die Salomo had ingeslagen.” De roep zendt Jeremia op een multinationale odyssee om zich uit te spreken het kwaad en hebzucht, het verkeerde af te wijzen dat begaan werd door koningen en bestuurders. Niet welkom nieuws aan te kondigen tot mensen van wie hij hield en aan wie hij liever woorden van troost sprak.. In de roeping van de profeet Jeremia horen we de theatrale God met donderen</w:t>
      </w:r>
      <w:r w:rsidR="00E36342">
        <w:rPr>
          <w:sz w:val="24"/>
          <w:szCs w:val="24"/>
        </w:rPr>
        <w:t xml:space="preserve">de stem </w:t>
      </w:r>
      <w:r w:rsidR="009E415E">
        <w:rPr>
          <w:sz w:val="24"/>
          <w:szCs w:val="24"/>
        </w:rPr>
        <w:t>die doet denken aan wereldschokkende dingen.</w:t>
      </w:r>
      <w:r w:rsidR="00E36342">
        <w:rPr>
          <w:sz w:val="24"/>
          <w:szCs w:val="24"/>
        </w:rPr>
        <w:t xml:space="preserve"> Zo luisteren wij op een afstand van plaats en van eeuwen en horen het woord gesproken tot Jeremia,  we horen de verhalen van zijn profetie en de gevolgen van zijn daden en de passiviteit van hen tot wie hij gezonden was, wij lezen het gedicht, wij zetten schouderophalend het boek op de plank en zeggen “Mooi. Blij dat het niet tegen mij was gericht.</w:t>
      </w:r>
    </w:p>
    <w:p w:rsidR="00E36342" w:rsidRDefault="00E36342">
      <w:pPr>
        <w:rPr>
          <w:sz w:val="24"/>
          <w:szCs w:val="24"/>
        </w:rPr>
      </w:pPr>
      <w:r>
        <w:rPr>
          <w:sz w:val="24"/>
          <w:szCs w:val="24"/>
        </w:rPr>
        <w:t xml:space="preserve">Toen ik jong was(eeuwen geleden)had ik een van die kinderboeken over heiligen levens. Ik denk dat het idee was dat de voorbeelden van het leven van heiligen bedoeld waren ons aan </w:t>
      </w:r>
      <w:r>
        <w:rPr>
          <w:sz w:val="24"/>
          <w:szCs w:val="24"/>
        </w:rPr>
        <w:lastRenderedPageBreak/>
        <w:t>te moedigen een leven te leiden van goedheid op weg naar heiligheid. Natuurlijk vloekten de heiligen die in de boeken werden beschreven</w:t>
      </w:r>
      <w:r w:rsidR="007E08DC">
        <w:rPr>
          <w:sz w:val="24"/>
          <w:szCs w:val="24"/>
        </w:rPr>
        <w:t xml:space="preserve"> nooit als ze hun tenen stootten, hadden nooit de bokkenpruik op of een grote pukkel vlak voor een belangrijke afspraak. De boeken beschreven de levens van heiligen nadat de uitgever er doorheen was gegaan met de lakstift om elk menselijk falen wet te strepen, ieder moment van twijfel, iedere verkeerde draai of onrechtmatige daad. Eerder maakten de verhalen dat ik mijn armen in de lucht gooide dan dat ze mij aanmoedigden tot een leven van deugdzaamheid, ik zal nooit zo perfect zijn, dus waarom zou ik dat proberen. Het is als het schouderophalen als wij Jeremia ontmoeten, Ik ben niet moedig en als je bent</w:t>
      </w:r>
      <w:r w:rsidR="002547D7">
        <w:rPr>
          <w:sz w:val="24"/>
          <w:szCs w:val="24"/>
        </w:rPr>
        <w:t xml:space="preserve"> als ik zou je kunnen toevoegen dat ik de jongste niet meer ben. Het is onwaarschijnlijk dat God mij op een wereld veranderende reis  stuurt. Ik heb geen roeping. God en de wereld hebben mij niet echt nodig.</w:t>
      </w:r>
    </w:p>
    <w:p w:rsidR="002547D7" w:rsidRDefault="002547D7">
      <w:pPr>
        <w:rPr>
          <w:sz w:val="24"/>
          <w:szCs w:val="24"/>
        </w:rPr>
      </w:pPr>
    </w:p>
    <w:p w:rsidR="002547D7" w:rsidRDefault="002547D7">
      <w:pPr>
        <w:rPr>
          <w:sz w:val="24"/>
          <w:szCs w:val="24"/>
        </w:rPr>
      </w:pPr>
      <w:r>
        <w:rPr>
          <w:sz w:val="24"/>
          <w:szCs w:val="24"/>
        </w:rPr>
        <w:t>Er is misschien geen woord tot pons gesproken met een donderende stem. Misschien is er geen wereldverpletterend, samenleving veranderende roeping tot ons gekomen. Maar er wordt ons een woord toegefluisterd.</w:t>
      </w:r>
    </w:p>
    <w:p w:rsidR="002547D7" w:rsidRDefault="002547D7">
      <w:pPr>
        <w:rPr>
          <w:sz w:val="24"/>
          <w:szCs w:val="24"/>
        </w:rPr>
      </w:pPr>
      <w:r>
        <w:rPr>
          <w:sz w:val="24"/>
          <w:szCs w:val="24"/>
        </w:rPr>
        <w:t>“</w:t>
      </w:r>
      <w:r w:rsidR="00FC075E">
        <w:rPr>
          <w:sz w:val="24"/>
          <w:szCs w:val="24"/>
        </w:rPr>
        <w:t>Voor IK</w:t>
      </w:r>
      <w:r>
        <w:rPr>
          <w:sz w:val="24"/>
          <w:szCs w:val="24"/>
        </w:rPr>
        <w:t xml:space="preserve"> je in de moederschoot vormde, had IK je uitgekozen,</w:t>
      </w:r>
    </w:p>
    <w:p w:rsidR="002547D7" w:rsidRDefault="002547D7">
      <w:pPr>
        <w:rPr>
          <w:sz w:val="24"/>
          <w:szCs w:val="24"/>
        </w:rPr>
      </w:pPr>
      <w:r>
        <w:rPr>
          <w:sz w:val="24"/>
          <w:szCs w:val="24"/>
        </w:rPr>
        <w:t>En voor je de moederschoot verliet had IK je al aan mij gewijd.”</w:t>
      </w:r>
    </w:p>
    <w:p w:rsidR="002547D7" w:rsidRDefault="002547D7">
      <w:pPr>
        <w:rPr>
          <w:sz w:val="24"/>
          <w:szCs w:val="24"/>
        </w:rPr>
      </w:pPr>
    </w:p>
    <w:p w:rsidR="002547D7" w:rsidRDefault="002547D7">
      <w:pPr>
        <w:rPr>
          <w:sz w:val="24"/>
          <w:szCs w:val="24"/>
        </w:rPr>
      </w:pPr>
      <w:r>
        <w:rPr>
          <w:sz w:val="24"/>
          <w:szCs w:val="24"/>
        </w:rPr>
        <w:t>Wat zou het voor ons leven betekenen als wij luisterden naar dat woord en hoorden dat het gericht wa</w:t>
      </w:r>
      <w:r w:rsidR="008039C9">
        <w:rPr>
          <w:sz w:val="24"/>
          <w:szCs w:val="24"/>
        </w:rPr>
        <w:t>s naar elk van ons en ons allen tezamen.</w:t>
      </w:r>
    </w:p>
    <w:p w:rsidR="002547D7" w:rsidRDefault="002547D7">
      <w:pPr>
        <w:rPr>
          <w:sz w:val="24"/>
          <w:szCs w:val="24"/>
        </w:rPr>
      </w:pPr>
      <w:r>
        <w:rPr>
          <w:sz w:val="24"/>
          <w:szCs w:val="24"/>
        </w:rPr>
        <w:t>In de kerk is de roeping een rechte lijn geworden voor een beroep in de Eredienst., een roeping tot een geordineerd of professioneel domineeschap.</w:t>
      </w:r>
      <w:r w:rsidR="008039C9">
        <w:rPr>
          <w:sz w:val="24"/>
          <w:szCs w:val="24"/>
        </w:rPr>
        <w:t xml:space="preserve">. Dus waaronder wordt verstaan een beroep tot priesterschap of </w:t>
      </w:r>
      <w:proofErr w:type="spellStart"/>
      <w:r w:rsidR="008039C9">
        <w:rPr>
          <w:sz w:val="24"/>
          <w:szCs w:val="24"/>
        </w:rPr>
        <w:t>diakonaat</w:t>
      </w:r>
      <w:proofErr w:type="spellEnd"/>
      <w:r w:rsidR="008039C9">
        <w:rPr>
          <w:sz w:val="24"/>
          <w:szCs w:val="24"/>
        </w:rPr>
        <w:t>., of iemand wordt non of monnik. En wijding wordt verstaan als het Heilig maken van dingen, waar heiligheid een zekere mist die uitgestort wordt op mensen en dingen. Maar roeping wordt niet beperkt tot religieus leven. Uw roeping mag dan wel niet door de kerk of een religieuze autoriteit erkend zijn. In feite kan uw roeping u opzetten tegen de kerk of religieuze autoriteit….(zegt zij sprekend met de stem van de ervaring)</w:t>
      </w:r>
      <w:r w:rsidR="00FC075E">
        <w:rPr>
          <w:sz w:val="24"/>
          <w:szCs w:val="24"/>
        </w:rPr>
        <w:t>. Heilig betekent iets aparts. Meestal iets aparts ten behoeve van een speciaal doel. En als de taal van God u uitdaagt denk dan aan uw roeping en gebruik de definitie die een van de professoren van mijn seminarie aanbood: waar uw vreugde tegemoet komt aan de noden van de wereld.</w:t>
      </w:r>
    </w:p>
    <w:p w:rsidR="00FC075E" w:rsidRDefault="00FC075E">
      <w:pPr>
        <w:rPr>
          <w:sz w:val="24"/>
          <w:szCs w:val="24"/>
        </w:rPr>
      </w:pPr>
    </w:p>
    <w:p w:rsidR="00FC075E" w:rsidRDefault="00FC075E">
      <w:pPr>
        <w:rPr>
          <w:sz w:val="24"/>
          <w:szCs w:val="24"/>
        </w:rPr>
      </w:pPr>
      <w:r>
        <w:rPr>
          <w:sz w:val="24"/>
          <w:szCs w:val="24"/>
        </w:rPr>
        <w:t>Voordat IK je vormde in de moederschoot vormde, had IK je uitgekozen,</w:t>
      </w:r>
    </w:p>
    <w:p w:rsidR="00FC075E" w:rsidRDefault="00FC075E">
      <w:pPr>
        <w:rPr>
          <w:sz w:val="24"/>
          <w:szCs w:val="24"/>
        </w:rPr>
      </w:pPr>
      <w:r>
        <w:rPr>
          <w:sz w:val="24"/>
          <w:szCs w:val="24"/>
        </w:rPr>
        <w:t>En voor je de moederschoot verliet, had IK je aan mij gewijd.</w:t>
      </w:r>
    </w:p>
    <w:p w:rsidR="00FC075E" w:rsidRDefault="00FC075E">
      <w:pPr>
        <w:rPr>
          <w:sz w:val="24"/>
          <w:szCs w:val="24"/>
        </w:rPr>
      </w:pPr>
      <w:r>
        <w:rPr>
          <w:sz w:val="24"/>
          <w:szCs w:val="24"/>
        </w:rPr>
        <w:t xml:space="preserve">Als Christen, gelovig mens en een mens van het Boek, kan ik de mens niet zien als een toevallige  </w:t>
      </w:r>
      <w:r w:rsidR="00DF5229">
        <w:rPr>
          <w:sz w:val="24"/>
          <w:szCs w:val="24"/>
        </w:rPr>
        <w:t xml:space="preserve">opeenhoping van cellen. </w:t>
      </w:r>
      <w:r>
        <w:rPr>
          <w:sz w:val="24"/>
          <w:szCs w:val="24"/>
        </w:rPr>
        <w:t>En hoor</w:t>
      </w:r>
      <w:r w:rsidR="00DF5229">
        <w:rPr>
          <w:sz w:val="24"/>
          <w:szCs w:val="24"/>
        </w:rPr>
        <w:t xml:space="preserve"> </w:t>
      </w:r>
      <w:r>
        <w:rPr>
          <w:sz w:val="24"/>
          <w:szCs w:val="24"/>
        </w:rPr>
        <w:t>ik de woorden die tot Jeremia zijn gesproken als een woord dat met opzet gericht is</w:t>
      </w:r>
      <w:r w:rsidR="00DF5229">
        <w:rPr>
          <w:sz w:val="24"/>
          <w:szCs w:val="24"/>
        </w:rPr>
        <w:t xml:space="preserve"> tot elk van ons. God schiep elk van ons met ons in gedachten. God is royaal, overdadig zelfs, maar God verspilt niet. Er bestaat geen wegwerp </w:t>
      </w:r>
      <w:r w:rsidR="00DF5229">
        <w:rPr>
          <w:sz w:val="24"/>
          <w:szCs w:val="24"/>
        </w:rPr>
        <w:lastRenderedPageBreak/>
        <w:t>schepsel in de ogen van God. Ieder van ons is met opzet geschapen  met een bepaald doel.. ieder van ons is een wezenlijk deel van Gods scheppende visioen. Onze vreugde is in het centrum van scheppende visioen. Niet ons geluk dat bungelt aan afhankelijke draden die makkelijk doorgesneden kan worden door pech of verdriet, maar onze vreugde. De vreugde die ontspringt aan de wetenschap dat wij zijn geschapen uit liefde voor liefde. Ja, de plaats waar onze vreugde tegemoet komt</w:t>
      </w:r>
      <w:r w:rsidR="00AD4755">
        <w:rPr>
          <w:sz w:val="24"/>
          <w:szCs w:val="24"/>
        </w:rPr>
        <w:t xml:space="preserve"> aan de noden van de wereld kan wel bestaan bij geordineerd domineeschap, maar de kerk is  niet de enige plaats </w:t>
      </w:r>
      <w:r w:rsidR="00AD4755" w:rsidRPr="00AD4755">
        <w:rPr>
          <w:sz w:val="24"/>
          <w:szCs w:val="24"/>
        </w:rPr>
        <w:t>waartoe</w:t>
      </w:r>
      <w:r w:rsidR="00AD4755">
        <w:rPr>
          <w:sz w:val="24"/>
          <w:szCs w:val="24"/>
        </w:rPr>
        <w:t xml:space="preserve"> een mens is geroepen. En de plaats van uw roeping hoeft niet de plaats van uw werk te zijn. We hebben allemaal mensen ontmoet die hun roeping volgen, zij kunnen dokters zijn of dansers, zij kunnen leraren zijn of reisleiders of acteurs, activisten, schilders of pianisten, zij kunnen bouwvakkers zijn of denkers. Zij kunnen mensen zijn zonder een waarneembare baan, maar in een wereld te zijn om de rest van ons uit te dagen ons op de voet van geloof te zetten. Dat zij de mensen die ons vragen te horen:</w:t>
      </w:r>
    </w:p>
    <w:p w:rsidR="00AD4755" w:rsidRDefault="00AD4755">
      <w:pPr>
        <w:rPr>
          <w:sz w:val="24"/>
          <w:szCs w:val="24"/>
        </w:rPr>
      </w:pPr>
      <w:r>
        <w:rPr>
          <w:sz w:val="24"/>
          <w:szCs w:val="24"/>
        </w:rPr>
        <w:t>Voor Ik je vormde in de moederschoot</w:t>
      </w:r>
      <w:r w:rsidR="0031196D">
        <w:rPr>
          <w:sz w:val="24"/>
          <w:szCs w:val="24"/>
        </w:rPr>
        <w:t>, had IK je uitgekozen…..</w:t>
      </w:r>
    </w:p>
    <w:p w:rsidR="0031196D" w:rsidRDefault="0031196D">
      <w:pPr>
        <w:rPr>
          <w:sz w:val="24"/>
          <w:szCs w:val="24"/>
        </w:rPr>
      </w:pPr>
      <w:r>
        <w:rPr>
          <w:sz w:val="24"/>
          <w:szCs w:val="24"/>
        </w:rPr>
        <w:t>En hoor het dan niet als een woord dat voor ons genoegen, ons privilege is gesproken, de plaatsen van onze trots, maar het te horen als een woord van uitdaging gesproken tot ons.</w:t>
      </w:r>
    </w:p>
    <w:p w:rsidR="002547D7" w:rsidRDefault="0031196D">
      <w:pPr>
        <w:rPr>
          <w:sz w:val="24"/>
          <w:szCs w:val="24"/>
        </w:rPr>
      </w:pPr>
      <w:r>
        <w:rPr>
          <w:sz w:val="24"/>
          <w:szCs w:val="24"/>
        </w:rPr>
        <w:t>Voor IK je vormde in de moederschoot, had IK je uitverkozen…..</w:t>
      </w:r>
    </w:p>
    <w:p w:rsidR="0031196D" w:rsidRDefault="0031196D">
      <w:pPr>
        <w:rPr>
          <w:sz w:val="24"/>
          <w:szCs w:val="24"/>
        </w:rPr>
      </w:pPr>
      <w:r>
        <w:rPr>
          <w:sz w:val="24"/>
          <w:szCs w:val="24"/>
        </w:rPr>
        <w:t>En, wat als we naar elkaar kijken  en in elkaar de bedoeling zagen in Gods ogen. Wat zouden wij durven zeggen over kunnen en onvermogen?</w:t>
      </w:r>
    </w:p>
    <w:p w:rsidR="0031196D" w:rsidRDefault="0031196D">
      <w:pPr>
        <w:rPr>
          <w:sz w:val="24"/>
          <w:szCs w:val="24"/>
        </w:rPr>
      </w:pPr>
      <w:r>
        <w:rPr>
          <w:sz w:val="24"/>
          <w:szCs w:val="24"/>
        </w:rPr>
        <w:t>Zouden wij kunnen kijken naar de wilde en wonderlijke verscheidenheid van wie we durven te rangschikken in ras, of leeftijd, of geslacht of lengte of gezondheid of seksuele geaardheid of rijkdom</w:t>
      </w:r>
      <w:r w:rsidR="00FD05AA">
        <w:rPr>
          <w:sz w:val="24"/>
          <w:szCs w:val="24"/>
        </w:rPr>
        <w:t xml:space="preserve"> of welke meetbaarheid wij ook gebruiken bij het wegen van onze eigen geschatte waarde ? Wat als we het serieus nemen dat ieder mens niet een mislukte poging is de  kloon te scheppen van wat wij van waarde achten. Ieder mens is een meesterstuk van Gods visioen.. Een schepping van oneindige waarde en een speciale bedoeling.</w:t>
      </w:r>
    </w:p>
    <w:p w:rsidR="0088102D" w:rsidRDefault="0088102D">
      <w:pPr>
        <w:rPr>
          <w:sz w:val="24"/>
          <w:szCs w:val="24"/>
        </w:rPr>
      </w:pPr>
      <w:r>
        <w:rPr>
          <w:sz w:val="24"/>
          <w:szCs w:val="24"/>
        </w:rPr>
        <w:t>Voor IK jou in de moederschoot vormde , had IK je uitverkoren…..</w:t>
      </w:r>
      <w:bookmarkStart w:id="0" w:name="_GoBack"/>
      <w:bookmarkEnd w:id="0"/>
    </w:p>
    <w:p w:rsidR="0088102D" w:rsidRDefault="0088102D">
      <w:pPr>
        <w:rPr>
          <w:sz w:val="24"/>
          <w:szCs w:val="24"/>
        </w:rPr>
      </w:pPr>
    </w:p>
    <w:p w:rsidR="0031196D" w:rsidRDefault="0031196D">
      <w:pPr>
        <w:rPr>
          <w:sz w:val="24"/>
          <w:szCs w:val="24"/>
        </w:rPr>
      </w:pPr>
    </w:p>
    <w:p w:rsidR="002547D7" w:rsidRPr="00D4318D" w:rsidRDefault="002547D7">
      <w:pPr>
        <w:rPr>
          <w:sz w:val="24"/>
          <w:szCs w:val="24"/>
        </w:rPr>
      </w:pPr>
      <w:r>
        <w:rPr>
          <w:sz w:val="24"/>
          <w:szCs w:val="24"/>
        </w:rPr>
        <w:t xml:space="preserve"> </w:t>
      </w:r>
    </w:p>
    <w:sectPr w:rsidR="002547D7" w:rsidRPr="00D43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8D"/>
    <w:rsid w:val="000E6512"/>
    <w:rsid w:val="002547D7"/>
    <w:rsid w:val="0031196D"/>
    <w:rsid w:val="00366C82"/>
    <w:rsid w:val="005211D2"/>
    <w:rsid w:val="007E08DC"/>
    <w:rsid w:val="008039C9"/>
    <w:rsid w:val="0088102D"/>
    <w:rsid w:val="009E415E"/>
    <w:rsid w:val="00AD4755"/>
    <w:rsid w:val="00C245B5"/>
    <w:rsid w:val="00D4318D"/>
    <w:rsid w:val="00DF5229"/>
    <w:rsid w:val="00E36342"/>
    <w:rsid w:val="00FC075E"/>
    <w:rsid w:val="00FD0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1B957-93C7-4E77-BD90-95D1BE69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1193</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Conna Wardenaar</dc:creator>
  <cp:keywords/>
  <dc:description/>
  <cp:lastModifiedBy>Conna Wardenaar</cp:lastModifiedBy>
  <cp:revision>1</cp:revision>
  <dcterms:created xsi:type="dcterms:W3CDTF">2022-01-29T19:24:00Z</dcterms:created>
  <dcterms:modified xsi:type="dcterms:W3CDTF">2022-01-29T21:39:00Z</dcterms:modified>
</cp:coreProperties>
</file>